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年淮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区高考考点医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疗防疫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保障人员安排表</w:t>
      </w:r>
    </w:p>
    <w:tbl>
      <w:tblPr>
        <w:tblStyle w:val="6"/>
        <w:tblW w:w="15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976"/>
        <w:gridCol w:w="1276"/>
        <w:gridCol w:w="1843"/>
        <w:gridCol w:w="1701"/>
        <w:gridCol w:w="1984"/>
        <w:gridCol w:w="156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3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  点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保障单位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医生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护士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驾驶员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疾病防控</w:t>
            </w:r>
          </w:p>
        </w:tc>
        <w:tc>
          <w:tcPr>
            <w:tcW w:w="185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考点联系人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江苏省淮安中学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市肿瘤医院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市肿瘤医院急救站点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6.7-6.9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仇丽华1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8251280858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徐雪  13770404312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孙天佑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15365935227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蔡元兰15051360021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于敏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18936535791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3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  凯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15161788040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  俊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13852250368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3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淮安市楚州中学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楚州中医院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楚州中医院急救站点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卞珍珍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18252571505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 菁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15952396307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许杰文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13813322348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开海涛13511535628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张乃宝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15161718618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3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潘彦辰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13394228668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曦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17751905070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  黄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13952379877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3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  奇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18021796926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飞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18752405305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唐为兵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15161711377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3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周恩来红军中学（东）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河下社区卫生服务中心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漕运中心卫生院急救站点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何鹏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17805193075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张芳芳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13813320537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翟  刚</w:t>
            </w:r>
          </w:p>
          <w:p>
            <w:pPr>
              <w:spacing w:line="320" w:lineRule="exact"/>
              <w:ind w:firstLine="240" w:firstLineChars="100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13382335828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张文岳</w:t>
            </w:r>
          </w:p>
          <w:p>
            <w:pPr>
              <w:spacing w:line="320" w:lineRule="exact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18751285822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spacing w:line="320" w:lineRule="exact"/>
              <w:ind w:left="547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耿怀青</w:t>
            </w:r>
          </w:p>
          <w:p>
            <w:pPr>
              <w:spacing w:line="320" w:lineRule="exact"/>
              <w:ind w:left="240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15952352787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3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贺中宇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18852334126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高荷香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15161712574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3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刘泽君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15152598997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张芳芳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13813320537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吕爱年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18012087558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周恩来红军中学（北）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区妇幼保健院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苏嘴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中心卫生院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急救站点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6.7-6.9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陈在超 13511510399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    青 18752403676</w:t>
            </w:r>
          </w:p>
        </w:tc>
        <w:tc>
          <w:tcPr>
            <w:tcW w:w="198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楚海昌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15061284008</w:t>
            </w:r>
          </w:p>
        </w:tc>
        <w:tc>
          <w:tcPr>
            <w:tcW w:w="156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蔡永臻13511520035</w:t>
            </w:r>
          </w:p>
        </w:tc>
        <w:tc>
          <w:tcPr>
            <w:tcW w:w="185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查木林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13852344541</w:t>
            </w:r>
          </w:p>
        </w:tc>
      </w:tr>
    </w:tbl>
    <w:p>
      <w:pPr>
        <w:spacing w:line="620" w:lineRule="exact"/>
        <w:ind w:firstLine="720" w:firstLineChars="300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●市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肿瘤医院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120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联系人：张月清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15152303195（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定点医院）</w:t>
      </w:r>
    </w:p>
    <w:p>
      <w:pPr>
        <w:spacing w:line="360" w:lineRule="exact"/>
        <w:ind w:left="320"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●区</w:t>
      </w:r>
      <w:r>
        <w:rPr>
          <w:rFonts w:ascii="仿宋" w:hAnsi="仿宋" w:eastAsia="仿宋" w:cs="仿宋"/>
          <w:sz w:val="24"/>
          <w:szCs w:val="24"/>
        </w:rPr>
        <w:t>卫健委联系人：</w:t>
      </w:r>
      <w:r>
        <w:rPr>
          <w:rFonts w:hint="eastAsia" w:ascii="仿宋" w:hAnsi="仿宋" w:eastAsia="仿宋" w:cs="仿宋"/>
          <w:sz w:val="24"/>
          <w:szCs w:val="24"/>
        </w:rPr>
        <w:t>赵  倩15861760802</w:t>
      </w:r>
    </w:p>
    <w:p>
      <w:pPr>
        <w:spacing w:line="20" w:lineRule="exact"/>
        <w:rPr>
          <w:rFonts w:ascii="仿宋" w:hAnsi="仿宋" w:eastAsia="仿宋" w:cs="仿宋"/>
          <w:sz w:val="24"/>
        </w:r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医疗保障物资标准配置</w:t>
      </w:r>
    </w:p>
    <w:p>
      <w:pPr>
        <w:pStyle w:val="9"/>
        <w:spacing w:line="540" w:lineRule="exact"/>
        <w:ind w:firstLine="630" w:firstLineChars="196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ascii="仿宋" w:hAnsi="仿宋" w:eastAsia="仿宋" w:cs="仿宋"/>
          <w:b/>
          <w:bCs/>
          <w:sz w:val="32"/>
          <w:szCs w:val="32"/>
        </w:rPr>
        <w:t>120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救护车除必备的设施设备外</w:t>
      </w:r>
      <w:r>
        <w:rPr>
          <w:rFonts w:ascii="仿宋" w:hAnsi="仿宋" w:eastAsia="仿宋" w:cs="仿宋"/>
          <w:b/>
          <w:bCs/>
          <w:sz w:val="32"/>
          <w:szCs w:val="32"/>
        </w:rPr>
        <w:t>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尚需配备如下药品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>
      <w:pPr>
        <w:pStyle w:val="9"/>
        <w:spacing w:line="540" w:lineRule="exact"/>
        <w:ind w:left="567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静脉用药：肾上腺素、多巴胺、胺碘酮、利多卡因、</w:t>
      </w:r>
    </w:p>
    <w:p>
      <w:pPr>
        <w:pStyle w:val="9"/>
        <w:spacing w:line="540" w:lineRule="exact"/>
        <w:ind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阿托品、硝酸甘油、甘露醇、山莨菪碱（</w:t>
      </w:r>
      <w:r>
        <w:rPr>
          <w:rFonts w:ascii="仿宋" w:hAnsi="仿宋" w:eastAsia="仿宋" w:cs="仿宋"/>
          <w:sz w:val="32"/>
          <w:szCs w:val="32"/>
        </w:rPr>
        <w:t>654-2</w:t>
      </w:r>
      <w:r>
        <w:rPr>
          <w:rFonts w:hint="eastAsia" w:ascii="仿宋" w:hAnsi="仿宋" w:eastAsia="仿宋" w:cs="仿宋"/>
          <w:sz w:val="32"/>
          <w:szCs w:val="32"/>
        </w:rPr>
        <w:t>）、甲基强的松龙、西地兰、</w:t>
      </w:r>
      <w:r>
        <w:rPr>
          <w:rFonts w:ascii="仿宋" w:hAnsi="仿宋" w:eastAsia="仿宋" w:cs="仿宋"/>
          <w:sz w:val="32"/>
          <w:szCs w:val="32"/>
        </w:rPr>
        <w:t>0.9%</w:t>
      </w:r>
      <w:r>
        <w:rPr>
          <w:rFonts w:hint="eastAsia" w:ascii="仿宋" w:hAnsi="仿宋" w:eastAsia="仿宋" w:cs="仿宋"/>
          <w:sz w:val="32"/>
          <w:szCs w:val="32"/>
        </w:rPr>
        <w:t>生理盐水（</w:t>
      </w:r>
      <w:r>
        <w:rPr>
          <w:rFonts w:ascii="仿宋" w:hAnsi="仿宋" w:eastAsia="仿宋" w:cs="仿宋"/>
          <w:sz w:val="32"/>
          <w:szCs w:val="32"/>
        </w:rPr>
        <w:t>100ml,500ml</w:t>
      </w:r>
      <w:r>
        <w:rPr>
          <w:rFonts w:hint="eastAsia" w:ascii="仿宋" w:hAnsi="仿宋" w:eastAsia="仿宋" w:cs="仿宋"/>
          <w:sz w:val="32"/>
          <w:szCs w:val="32"/>
        </w:rPr>
        <w:t>）、林格氏液、羟乙基淀粉、</w:t>
      </w:r>
      <w:r>
        <w:rPr>
          <w:rFonts w:ascii="仿宋" w:hAnsi="仿宋" w:eastAsia="仿宋" w:cs="仿宋"/>
          <w:sz w:val="32"/>
          <w:szCs w:val="32"/>
        </w:rPr>
        <w:t>50%</w:t>
      </w:r>
      <w:r>
        <w:rPr>
          <w:rFonts w:hint="eastAsia" w:ascii="仿宋" w:hAnsi="仿宋" w:eastAsia="仿宋" w:cs="仿宋"/>
          <w:sz w:val="32"/>
          <w:szCs w:val="32"/>
        </w:rPr>
        <w:t>葡萄糖、</w:t>
      </w:r>
      <w:r>
        <w:rPr>
          <w:rFonts w:ascii="仿宋" w:hAnsi="仿宋" w:eastAsia="仿宋" w:cs="仿宋"/>
          <w:sz w:val="32"/>
          <w:szCs w:val="32"/>
        </w:rPr>
        <w:t>5%</w:t>
      </w:r>
      <w:r>
        <w:rPr>
          <w:rFonts w:hint="eastAsia" w:ascii="仿宋" w:hAnsi="仿宋" w:eastAsia="仿宋" w:cs="仿宋"/>
          <w:sz w:val="32"/>
          <w:szCs w:val="32"/>
        </w:rPr>
        <w:t>葡萄糖（</w:t>
      </w:r>
      <w:r>
        <w:rPr>
          <w:rFonts w:ascii="仿宋" w:hAnsi="仿宋" w:eastAsia="仿宋" w:cs="仿宋"/>
          <w:sz w:val="32"/>
          <w:szCs w:val="32"/>
        </w:rPr>
        <w:t>500ml</w:t>
      </w:r>
      <w:r>
        <w:rPr>
          <w:rFonts w:hint="eastAsia" w:ascii="仿宋" w:hAnsi="仿宋" w:eastAsia="仿宋" w:cs="仿宋"/>
          <w:sz w:val="32"/>
          <w:szCs w:val="32"/>
        </w:rPr>
        <w:t>）、速尿。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</w:rPr>
        <w:t>口服用药：硝酸甘油片、英太青、速尿、山莨菪碱。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</w:rPr>
        <w:t>外用药：碘伏、外用生理盐水、双氧水、冷冻镇痛喷雾剂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瓶。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医疗点药品及物资配置（不限于本目录，可根据本次医疗保障任务自行调整）：</w:t>
      </w:r>
    </w:p>
    <w:p>
      <w:pPr>
        <w:pStyle w:val="9"/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静脉用药：肾上腺素1盒、多巴胺1盒、胺碘酮1盒、阿托品1盒、甲基强的松龙5盒、西地兰1盒、</w:t>
      </w:r>
      <w:r>
        <w:rPr>
          <w:rFonts w:ascii="仿宋" w:hAnsi="仿宋" w:eastAsia="仿宋" w:cs="仿宋"/>
          <w:sz w:val="32"/>
          <w:szCs w:val="32"/>
        </w:rPr>
        <w:t>0.9%</w:t>
      </w:r>
      <w:r>
        <w:rPr>
          <w:rFonts w:hint="eastAsia" w:ascii="仿宋" w:hAnsi="仿宋" w:eastAsia="仿宋" w:cs="仿宋"/>
          <w:sz w:val="32"/>
          <w:szCs w:val="32"/>
        </w:rPr>
        <w:t>生理盐水（</w:t>
      </w:r>
      <w:r>
        <w:rPr>
          <w:rFonts w:ascii="仿宋" w:hAnsi="仿宋" w:eastAsia="仿宋" w:cs="仿宋"/>
          <w:sz w:val="32"/>
          <w:szCs w:val="32"/>
        </w:rPr>
        <w:t>100ml,500ml</w:t>
      </w:r>
      <w:r>
        <w:rPr>
          <w:rFonts w:hint="eastAsia" w:ascii="仿宋" w:hAnsi="仿宋" w:eastAsia="仿宋" w:cs="仿宋"/>
          <w:sz w:val="32"/>
          <w:szCs w:val="32"/>
        </w:rPr>
        <w:t>）、</w:t>
      </w:r>
      <w:r>
        <w:rPr>
          <w:rFonts w:ascii="仿宋" w:hAnsi="仿宋" w:eastAsia="仿宋" w:cs="仿宋"/>
          <w:sz w:val="32"/>
          <w:szCs w:val="32"/>
        </w:rPr>
        <w:t>50%</w:t>
      </w:r>
      <w:r>
        <w:rPr>
          <w:rFonts w:hint="eastAsia" w:ascii="仿宋" w:hAnsi="仿宋" w:eastAsia="仿宋" w:cs="仿宋"/>
          <w:sz w:val="32"/>
          <w:szCs w:val="32"/>
        </w:rPr>
        <w:t>葡萄糖5支、速尿5支。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</w:rPr>
        <w:t>口服用药：布洛芬口服液1瓶、硝酸甘油片1瓶、山莨菪碱各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瓶（盒），</w:t>
      </w:r>
      <w:r>
        <w:rPr>
          <w:rFonts w:ascii="仿宋" w:hAnsi="仿宋" w:eastAsia="仿宋" w:cs="仿宋"/>
          <w:sz w:val="32"/>
          <w:szCs w:val="32"/>
        </w:rPr>
        <w:t>50%</w:t>
      </w:r>
      <w:r>
        <w:rPr>
          <w:rFonts w:hint="eastAsia" w:ascii="仿宋" w:hAnsi="仿宋" w:eastAsia="仿宋" w:cs="仿宋"/>
          <w:sz w:val="32"/>
          <w:szCs w:val="32"/>
        </w:rPr>
        <w:t>葡萄糖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支、沙丁胺醇气雾剂5支。其他常用类药品。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</w:rPr>
        <w:t>外用药：碘伏、外用生理盐水</w:t>
      </w:r>
      <w:r>
        <w:rPr>
          <w:rFonts w:ascii="仿宋" w:hAnsi="仿宋" w:eastAsia="仿宋" w:cs="仿宋"/>
          <w:sz w:val="32"/>
          <w:szCs w:val="32"/>
        </w:rPr>
        <w:t>500ml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瓶，创可贴、外科用一次性自粘敷贴适量。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 w:cs="仿宋"/>
          <w:sz w:val="32"/>
          <w:szCs w:val="32"/>
        </w:rPr>
        <w:t>物品：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听诊器、血压计、氧气袋、手电筒（查瞳孔）、压舌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板、球囊面罩。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止血带、小纱布、大纱布、绷带、医用胶带适量。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生活和医用垃圾袋、急救人员处置登记表和笔。</w:t>
      </w:r>
    </w:p>
    <w:p>
      <w:pPr>
        <w:ind w:left="567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医疗应急处置登记表</w:t>
      </w:r>
    </w:p>
    <w:p>
      <w:pPr>
        <w:ind w:right="-441" w:rightChars="-210"/>
        <w:rPr>
          <w:b/>
          <w:bCs/>
          <w:sz w:val="44"/>
          <w:szCs w:val="44"/>
          <w:u w:val="single"/>
        </w:rPr>
      </w:pPr>
      <w:r>
        <w:rPr>
          <w:rFonts w:hint="eastAsia" w:cs="宋体"/>
          <w:b/>
          <w:bCs/>
          <w:sz w:val="28"/>
          <w:szCs w:val="28"/>
        </w:rPr>
        <w:t>保障地点</w:t>
      </w:r>
      <w:r>
        <w:rPr>
          <w:b/>
          <w:bCs/>
          <w:sz w:val="28"/>
          <w:szCs w:val="28"/>
        </w:rPr>
        <w:t>:</w:t>
      </w:r>
    </w:p>
    <w:tbl>
      <w:tblPr>
        <w:tblStyle w:val="6"/>
        <w:tblW w:w="1431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10"/>
        <w:gridCol w:w="1409"/>
        <w:gridCol w:w="541"/>
        <w:gridCol w:w="713"/>
        <w:gridCol w:w="2124"/>
        <w:gridCol w:w="1055"/>
        <w:gridCol w:w="2126"/>
        <w:gridCol w:w="141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诊断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处理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证件号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sz w:val="24"/>
        </w:rPr>
      </w:pPr>
    </w:p>
    <w:p>
      <w:pPr>
        <w:spacing w:line="360" w:lineRule="exact"/>
        <w:rPr>
          <w:rFonts w:ascii="仿宋" w:hAnsi="仿宋" w:eastAsia="仿宋" w:cs="仿宋"/>
          <w:sz w:val="24"/>
        </w:rPr>
      </w:pPr>
    </w:p>
    <w:p>
      <w:pPr>
        <w:spacing w:line="360" w:lineRule="exact"/>
        <w:rPr>
          <w:rFonts w:ascii="仿宋" w:hAnsi="仿宋" w:eastAsia="仿宋" w:cs="仿宋"/>
          <w:sz w:val="24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年淮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区中考、地理生物考点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医疗防疫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保障人员安排表</w:t>
      </w:r>
    </w:p>
    <w:tbl>
      <w:tblPr>
        <w:tblStyle w:val="6"/>
        <w:tblW w:w="14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2146"/>
        <w:gridCol w:w="1843"/>
        <w:gridCol w:w="2045"/>
        <w:gridCol w:w="2126"/>
        <w:gridCol w:w="1823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8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  点</w:t>
            </w:r>
          </w:p>
        </w:tc>
        <w:tc>
          <w:tcPr>
            <w:tcW w:w="214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保障单位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日期</w:t>
            </w:r>
          </w:p>
        </w:tc>
        <w:tc>
          <w:tcPr>
            <w:tcW w:w="204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医生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护士</w:t>
            </w:r>
          </w:p>
        </w:tc>
        <w:tc>
          <w:tcPr>
            <w:tcW w:w="182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疾病防控</w:t>
            </w:r>
          </w:p>
        </w:tc>
        <w:tc>
          <w:tcPr>
            <w:tcW w:w="186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考点联系人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淮安市文通中学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楚州中医院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</w:t>
            </w:r>
            <w:r>
              <w:rPr>
                <w:rFonts w:ascii="仿宋_GB2312" w:eastAsia="仿宋_GB2312" w:cs="仿宋"/>
                <w:sz w:val="28"/>
                <w:szCs w:val="28"/>
              </w:rPr>
              <w:t>.15</w:t>
            </w:r>
          </w:p>
        </w:tc>
        <w:tc>
          <w:tcPr>
            <w:tcW w:w="20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庞  龙</w:t>
            </w:r>
            <w:r>
              <w:rPr>
                <w:rFonts w:ascii="仿宋_GB2312" w:eastAsia="仿宋_GB2312" w:cs="仿宋"/>
                <w:sz w:val="28"/>
                <w:szCs w:val="28"/>
              </w:rPr>
              <w:t>15189519030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李 菁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15952396307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蔡元兰15051360021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龚鹏程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18936535098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</w:t>
            </w:r>
            <w:r>
              <w:rPr>
                <w:rFonts w:ascii="仿宋_GB2312" w:eastAsia="仿宋_GB2312" w:cs="仿宋"/>
                <w:sz w:val="28"/>
                <w:szCs w:val="28"/>
              </w:rPr>
              <w:t>.16</w:t>
            </w:r>
          </w:p>
        </w:tc>
        <w:tc>
          <w:tcPr>
            <w:tcW w:w="20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支文彬</w:t>
            </w:r>
            <w:r>
              <w:rPr>
                <w:rFonts w:ascii="仿宋_GB2312" w:eastAsia="仿宋_GB2312" w:cs="仿宋"/>
                <w:sz w:val="28"/>
                <w:szCs w:val="28"/>
              </w:rPr>
              <w:t>15261759660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王 曦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17751905070</w:t>
            </w: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</w:t>
            </w:r>
            <w:r>
              <w:rPr>
                <w:rFonts w:ascii="仿宋_GB2312" w:eastAsia="仿宋_GB2312" w:cs="仿宋"/>
                <w:sz w:val="28"/>
                <w:szCs w:val="28"/>
              </w:rPr>
              <w:t>.17</w:t>
            </w:r>
          </w:p>
        </w:tc>
        <w:tc>
          <w:tcPr>
            <w:tcW w:w="20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何丹丹</w:t>
            </w:r>
            <w:r>
              <w:rPr>
                <w:rFonts w:ascii="仿宋_GB2312" w:eastAsia="仿宋_GB2312" w:cs="仿宋"/>
                <w:sz w:val="28"/>
                <w:szCs w:val="28"/>
              </w:rPr>
              <w:t>18800680655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王 飞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18752405305</w:t>
            </w: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2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淮安曙光双语学校</w:t>
            </w:r>
          </w:p>
        </w:tc>
        <w:tc>
          <w:tcPr>
            <w:tcW w:w="21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石塘镇卫生院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6.15-6.17</w:t>
            </w:r>
          </w:p>
        </w:tc>
        <w:tc>
          <w:tcPr>
            <w:tcW w:w="20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费崇能 13511515123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费留平 15952352696</w:t>
            </w:r>
          </w:p>
        </w:tc>
        <w:tc>
          <w:tcPr>
            <w:tcW w:w="18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苗  洁17851598646</w:t>
            </w:r>
          </w:p>
        </w:tc>
        <w:tc>
          <w:tcPr>
            <w:tcW w:w="18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赵国清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13813320911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周恩来红军中学（南）</w:t>
            </w:r>
          </w:p>
        </w:tc>
        <w:tc>
          <w:tcPr>
            <w:tcW w:w="21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市肿瘤医院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6.15-6.17</w:t>
            </w:r>
          </w:p>
        </w:tc>
        <w:tc>
          <w:tcPr>
            <w:tcW w:w="20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施 </w:t>
            </w:r>
            <w:r>
              <w:rPr>
                <w:rFonts w:ascii="仿宋_GB2312" w:eastAsia="仿宋_GB2312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凯15252303688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黄欣13596950285</w:t>
            </w:r>
          </w:p>
        </w:tc>
        <w:tc>
          <w:tcPr>
            <w:tcW w:w="18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蔡永臻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13511520035</w:t>
            </w:r>
          </w:p>
        </w:tc>
        <w:tc>
          <w:tcPr>
            <w:tcW w:w="18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吴寿健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15152590606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2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周恩来红军中学（北）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区妇幼保健院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6.15-6.17</w:t>
            </w:r>
          </w:p>
        </w:tc>
        <w:tc>
          <w:tcPr>
            <w:tcW w:w="20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杨正友 13952314828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张雯溪 15152598617</w:t>
            </w:r>
          </w:p>
        </w:tc>
        <w:tc>
          <w:tcPr>
            <w:tcW w:w="18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唐兆武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13511521133</w:t>
            </w:r>
          </w:p>
        </w:tc>
        <w:tc>
          <w:tcPr>
            <w:tcW w:w="18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查木林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13852344541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周恩来红军中学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山阳街道城东社区卫生服务中心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6.15-6.17</w:t>
            </w:r>
          </w:p>
        </w:tc>
        <w:tc>
          <w:tcPr>
            <w:tcW w:w="20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ascii="仿宋_GB2312" w:eastAsia="仿宋_GB2312" w:cs="仿宋"/>
                <w:sz w:val="28"/>
                <w:szCs w:val="28"/>
              </w:rPr>
              <w:t>汪超13952314909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金芳15061293139</w:t>
            </w:r>
          </w:p>
        </w:tc>
        <w:tc>
          <w:tcPr>
            <w:tcW w:w="1823" w:type="dxa"/>
            <w:vAlign w:val="center"/>
          </w:tcPr>
          <w:p>
            <w:pPr>
              <w:spacing w:line="320" w:lineRule="exact"/>
              <w:ind w:firstLine="280" w:firstLineChars="100"/>
              <w:textAlignment w:val="baseline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周  顺</w:t>
            </w:r>
          </w:p>
          <w:p>
            <w:pPr>
              <w:spacing w:line="3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18262733007</w:t>
            </w:r>
          </w:p>
        </w:tc>
        <w:tc>
          <w:tcPr>
            <w:tcW w:w="1863" w:type="dxa"/>
            <w:vAlign w:val="center"/>
          </w:tcPr>
          <w:p>
            <w:pPr>
              <w:spacing w:line="300" w:lineRule="exact"/>
              <w:ind w:left="348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耿怀青</w:t>
            </w:r>
          </w:p>
          <w:p>
            <w:pPr>
              <w:spacing w:line="30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15952352787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淮安市楚州实验中学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市肿瘤医院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6.15-6.17</w:t>
            </w:r>
          </w:p>
        </w:tc>
        <w:tc>
          <w:tcPr>
            <w:tcW w:w="20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赵亮1</w:t>
            </w: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8360911629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王会芳  13646264814</w:t>
            </w:r>
          </w:p>
        </w:tc>
        <w:tc>
          <w:tcPr>
            <w:tcW w:w="1823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开海涛</w:t>
            </w:r>
          </w:p>
          <w:p>
            <w:pPr>
              <w:spacing w:line="3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13511535628</w:t>
            </w:r>
          </w:p>
        </w:tc>
        <w:tc>
          <w:tcPr>
            <w:tcW w:w="18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徐小明</w:t>
            </w:r>
          </w:p>
          <w:p>
            <w:pPr>
              <w:spacing w:line="30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13625140102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吴承恩中学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河下社区卫生服务中心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6.15</w:t>
            </w:r>
          </w:p>
        </w:tc>
        <w:tc>
          <w:tcPr>
            <w:tcW w:w="20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朱婷婷</w:t>
            </w: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13952314800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高荷香</w:t>
            </w: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15161712574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张文岳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18751285822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spacing w:line="300" w:lineRule="exact"/>
              <w:ind w:left="348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刘爱林</w:t>
            </w:r>
          </w:p>
          <w:p>
            <w:pPr>
              <w:spacing w:line="30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15861769690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.16</w:t>
            </w:r>
          </w:p>
        </w:tc>
        <w:tc>
          <w:tcPr>
            <w:tcW w:w="20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周晓</w:t>
            </w: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17696739336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张芳芳</w:t>
            </w: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13813320537</w:t>
            </w: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00" w:lineRule="exact"/>
              <w:ind w:left="348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.17</w:t>
            </w:r>
          </w:p>
        </w:tc>
        <w:tc>
          <w:tcPr>
            <w:tcW w:w="20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王玮</w:t>
            </w: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13952376623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高荷香</w:t>
            </w: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15161712574</w:t>
            </w: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00" w:lineRule="exact"/>
              <w:ind w:left="348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</w:tbl>
    <w:p>
      <w:pPr>
        <w:spacing w:line="360" w:lineRule="exact"/>
        <w:ind w:left="320"/>
        <w:rPr>
          <w:rFonts w:ascii="仿宋" w:hAnsi="仿宋" w:eastAsia="仿宋" w:cs="仿宋"/>
          <w:sz w:val="24"/>
        </w:rPr>
      </w:pPr>
    </w:p>
    <w:p>
      <w:pPr>
        <w:numPr>
          <w:ilvl w:val="0"/>
          <w:numId w:val="2"/>
        </w:numPr>
        <w:spacing w:line="360" w:lineRule="exact"/>
        <w:ind w:left="320" w:firstLine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区</w:t>
      </w:r>
      <w:r>
        <w:rPr>
          <w:rFonts w:ascii="仿宋" w:hAnsi="仿宋" w:eastAsia="仿宋" w:cs="仿宋"/>
          <w:sz w:val="24"/>
        </w:rPr>
        <w:t>卫健委联系人：</w:t>
      </w:r>
      <w:r>
        <w:rPr>
          <w:rFonts w:hint="eastAsia" w:ascii="仿宋" w:hAnsi="仿宋" w:eastAsia="仿宋" w:cs="仿宋"/>
          <w:sz w:val="24"/>
        </w:rPr>
        <w:t>赵  倩15861760802</w:t>
      </w:r>
    </w:p>
    <w:p>
      <w:pPr>
        <w:numPr>
          <w:ilvl w:val="0"/>
          <w:numId w:val="2"/>
        </w:numPr>
        <w:spacing w:line="360" w:lineRule="exact"/>
        <w:ind w:left="320" w:firstLine="0"/>
        <w:rPr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市</w:t>
      </w:r>
      <w:r>
        <w:rPr>
          <w:rFonts w:ascii="仿宋" w:hAnsi="仿宋" w:eastAsia="仿宋" w:cs="仿宋"/>
          <w:sz w:val="24"/>
        </w:rPr>
        <w:t>肿瘤医院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ascii="仿宋" w:hAnsi="仿宋" w:eastAsia="仿宋" w:cs="仿宋"/>
          <w:sz w:val="24"/>
        </w:rPr>
        <w:t>区</w:t>
      </w:r>
      <w:r>
        <w:rPr>
          <w:rFonts w:hint="eastAsia" w:ascii="仿宋" w:hAnsi="仿宋" w:eastAsia="仿宋" w:cs="仿宋"/>
          <w:sz w:val="24"/>
        </w:rPr>
        <w:t>120</w:t>
      </w:r>
      <w:r>
        <w:rPr>
          <w:rFonts w:ascii="仿宋" w:hAnsi="仿宋" w:eastAsia="仿宋" w:cs="仿宋"/>
          <w:sz w:val="24"/>
        </w:rPr>
        <w:t>联系人：张月清</w:t>
      </w:r>
      <w:r>
        <w:rPr>
          <w:rFonts w:hint="eastAsia" w:ascii="仿宋" w:hAnsi="仿宋" w:eastAsia="仿宋" w:cs="仿宋"/>
          <w:sz w:val="24"/>
        </w:rPr>
        <w:t>15152303195（</w:t>
      </w:r>
      <w:r>
        <w:rPr>
          <w:rFonts w:ascii="仿宋" w:hAnsi="仿宋" w:eastAsia="仿宋" w:cs="仿宋"/>
          <w:sz w:val="24"/>
        </w:rPr>
        <w:t>定点医院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sectPr>
      <w:footerReference r:id="rId4" w:type="default"/>
      <w:pgSz w:w="16838" w:h="11906" w:orient="landscape"/>
      <w:pgMar w:top="1134" w:right="1440" w:bottom="179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C94E83-A2D3-4C68-B790-473D41A963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0A3B17-9DDA-4B8E-9392-E0198B2C820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D4C924A-615A-4A0B-8676-771EA4BC2F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D873FA-2AEF-48D3-8CB7-849A8E5BC9FC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157AB902-7FEE-432D-9C50-968EB14CF2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2F65224-773B-4999-BB4E-E2234ED1EA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24E75"/>
    <w:multiLevelType w:val="singleLevel"/>
    <w:tmpl w:val="8B824E75"/>
    <w:lvl w:ilvl="0" w:tentative="0">
      <w:start w:val="1"/>
      <w:numFmt w:val="bullet"/>
      <w:lvlText w:val=""/>
      <w:lvlJc w:val="left"/>
      <w:pPr>
        <w:ind w:left="740" w:hanging="420"/>
      </w:pPr>
      <w:rPr>
        <w:rFonts w:hint="default" w:ascii="Wingdings" w:hAnsi="Wingdings"/>
        <w:sz w:val="24"/>
        <w:szCs w:val="24"/>
      </w:rPr>
    </w:lvl>
  </w:abstractNum>
  <w:abstractNum w:abstractNumId="1">
    <w:nsid w:val="6EB56253"/>
    <w:multiLevelType w:val="multilevel"/>
    <w:tmpl w:val="6EB56253"/>
    <w:lvl w:ilvl="0" w:tentative="0">
      <w:start w:val="1"/>
      <w:numFmt w:val="bullet"/>
      <w:lvlText w:val=""/>
      <w:lvlJc w:val="lef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zE1YTk0YzE1MTA5Zjk2YmQ5OTlhN2M4NDllMWQifQ=="/>
  </w:docVars>
  <w:rsids>
    <w:rsidRoot w:val="00CC2B96"/>
    <w:rsid w:val="00012BE8"/>
    <w:rsid w:val="000A30E0"/>
    <w:rsid w:val="000A5594"/>
    <w:rsid w:val="000B0827"/>
    <w:rsid w:val="000E3372"/>
    <w:rsid w:val="000E4018"/>
    <w:rsid w:val="00105373"/>
    <w:rsid w:val="0013662A"/>
    <w:rsid w:val="00140FD9"/>
    <w:rsid w:val="0018567E"/>
    <w:rsid w:val="001A0A1D"/>
    <w:rsid w:val="001A2306"/>
    <w:rsid w:val="001B0697"/>
    <w:rsid w:val="001F2C8C"/>
    <w:rsid w:val="00207532"/>
    <w:rsid w:val="00220DFA"/>
    <w:rsid w:val="00243C8B"/>
    <w:rsid w:val="00257E95"/>
    <w:rsid w:val="002812F9"/>
    <w:rsid w:val="00292117"/>
    <w:rsid w:val="00293ADB"/>
    <w:rsid w:val="003169F9"/>
    <w:rsid w:val="00331E12"/>
    <w:rsid w:val="00344D58"/>
    <w:rsid w:val="00354CD4"/>
    <w:rsid w:val="00363361"/>
    <w:rsid w:val="003A749B"/>
    <w:rsid w:val="003C3670"/>
    <w:rsid w:val="003C5304"/>
    <w:rsid w:val="003D0720"/>
    <w:rsid w:val="003F528B"/>
    <w:rsid w:val="004068CB"/>
    <w:rsid w:val="004106A1"/>
    <w:rsid w:val="00413C8B"/>
    <w:rsid w:val="0041773A"/>
    <w:rsid w:val="0044299F"/>
    <w:rsid w:val="00467776"/>
    <w:rsid w:val="00487EDB"/>
    <w:rsid w:val="00496172"/>
    <w:rsid w:val="004A504E"/>
    <w:rsid w:val="004C620E"/>
    <w:rsid w:val="004F029E"/>
    <w:rsid w:val="00527938"/>
    <w:rsid w:val="00537465"/>
    <w:rsid w:val="00575A26"/>
    <w:rsid w:val="005A6911"/>
    <w:rsid w:val="005C104C"/>
    <w:rsid w:val="0060794C"/>
    <w:rsid w:val="00617804"/>
    <w:rsid w:val="00643486"/>
    <w:rsid w:val="00654AA4"/>
    <w:rsid w:val="006A3087"/>
    <w:rsid w:val="006C6CE8"/>
    <w:rsid w:val="006F1B89"/>
    <w:rsid w:val="00732078"/>
    <w:rsid w:val="00741A01"/>
    <w:rsid w:val="00750B03"/>
    <w:rsid w:val="00757529"/>
    <w:rsid w:val="00787C92"/>
    <w:rsid w:val="007A4BED"/>
    <w:rsid w:val="007A6125"/>
    <w:rsid w:val="007B1DE5"/>
    <w:rsid w:val="007C0115"/>
    <w:rsid w:val="007C2DB7"/>
    <w:rsid w:val="00804134"/>
    <w:rsid w:val="0080573A"/>
    <w:rsid w:val="00836F75"/>
    <w:rsid w:val="008761D9"/>
    <w:rsid w:val="00891CD2"/>
    <w:rsid w:val="008D786A"/>
    <w:rsid w:val="00910887"/>
    <w:rsid w:val="00916E7B"/>
    <w:rsid w:val="00934D1D"/>
    <w:rsid w:val="00941A70"/>
    <w:rsid w:val="0095709A"/>
    <w:rsid w:val="00973FAA"/>
    <w:rsid w:val="009D790B"/>
    <w:rsid w:val="009E7A7E"/>
    <w:rsid w:val="00A005C0"/>
    <w:rsid w:val="00A13357"/>
    <w:rsid w:val="00A6658C"/>
    <w:rsid w:val="00A74A6B"/>
    <w:rsid w:val="00A8020A"/>
    <w:rsid w:val="00A869BE"/>
    <w:rsid w:val="00A921CC"/>
    <w:rsid w:val="00B037D8"/>
    <w:rsid w:val="00B2095D"/>
    <w:rsid w:val="00B578B6"/>
    <w:rsid w:val="00B6249B"/>
    <w:rsid w:val="00BB1290"/>
    <w:rsid w:val="00BD0728"/>
    <w:rsid w:val="00BD079C"/>
    <w:rsid w:val="00BE00D3"/>
    <w:rsid w:val="00C017B8"/>
    <w:rsid w:val="00C25DF6"/>
    <w:rsid w:val="00C3458E"/>
    <w:rsid w:val="00C353A9"/>
    <w:rsid w:val="00C648D3"/>
    <w:rsid w:val="00CB0F9C"/>
    <w:rsid w:val="00CC2B96"/>
    <w:rsid w:val="00CD1866"/>
    <w:rsid w:val="00CF1B7C"/>
    <w:rsid w:val="00D04369"/>
    <w:rsid w:val="00D051E2"/>
    <w:rsid w:val="00D30A86"/>
    <w:rsid w:val="00D74165"/>
    <w:rsid w:val="00D913A7"/>
    <w:rsid w:val="00DF3DA3"/>
    <w:rsid w:val="00DF4D19"/>
    <w:rsid w:val="00DF7E25"/>
    <w:rsid w:val="00E23332"/>
    <w:rsid w:val="00E41EA3"/>
    <w:rsid w:val="00E6277D"/>
    <w:rsid w:val="00E765F2"/>
    <w:rsid w:val="00E82AFE"/>
    <w:rsid w:val="00E8660F"/>
    <w:rsid w:val="00EB4E69"/>
    <w:rsid w:val="00ED7392"/>
    <w:rsid w:val="00EF38FE"/>
    <w:rsid w:val="00F00270"/>
    <w:rsid w:val="00F017E0"/>
    <w:rsid w:val="00F52BDE"/>
    <w:rsid w:val="00F70D20"/>
    <w:rsid w:val="00F71117"/>
    <w:rsid w:val="00FA1E42"/>
    <w:rsid w:val="00FC7F3F"/>
    <w:rsid w:val="00FD585A"/>
    <w:rsid w:val="00FF3CAE"/>
    <w:rsid w:val="00FF414B"/>
    <w:rsid w:val="00FF7ABE"/>
    <w:rsid w:val="015A09C2"/>
    <w:rsid w:val="02ED4364"/>
    <w:rsid w:val="06D3561E"/>
    <w:rsid w:val="0CF635AF"/>
    <w:rsid w:val="0EA07E9B"/>
    <w:rsid w:val="0EBE729E"/>
    <w:rsid w:val="0FC34591"/>
    <w:rsid w:val="122C2E97"/>
    <w:rsid w:val="12A71D44"/>
    <w:rsid w:val="138D27DE"/>
    <w:rsid w:val="14E028EA"/>
    <w:rsid w:val="1AAE1C88"/>
    <w:rsid w:val="26172D02"/>
    <w:rsid w:val="27F17E22"/>
    <w:rsid w:val="29B9727A"/>
    <w:rsid w:val="2C8A5613"/>
    <w:rsid w:val="2D1F783C"/>
    <w:rsid w:val="30280BEB"/>
    <w:rsid w:val="323F52A6"/>
    <w:rsid w:val="324C4727"/>
    <w:rsid w:val="34666BD6"/>
    <w:rsid w:val="36FB00F6"/>
    <w:rsid w:val="37A13176"/>
    <w:rsid w:val="38295D87"/>
    <w:rsid w:val="3B9666DC"/>
    <w:rsid w:val="45187F5A"/>
    <w:rsid w:val="479D2847"/>
    <w:rsid w:val="4BEE22EC"/>
    <w:rsid w:val="523D5E3D"/>
    <w:rsid w:val="53285F1E"/>
    <w:rsid w:val="593C68FB"/>
    <w:rsid w:val="60507C3C"/>
    <w:rsid w:val="6269049D"/>
    <w:rsid w:val="63020F92"/>
    <w:rsid w:val="65F83869"/>
    <w:rsid w:val="6E2E49B9"/>
    <w:rsid w:val="6ECD3B4B"/>
    <w:rsid w:val="6EDF562C"/>
    <w:rsid w:val="79D33074"/>
    <w:rsid w:val="7A8E62C4"/>
    <w:rsid w:val="7AAB0B58"/>
    <w:rsid w:val="7AD853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mbria" w:hAnsi="Cambria" w:cs="Cambria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EFA1C-29DC-40F0-A290-F0F0DE4C7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4220</Words>
  <Characters>5164</Characters>
  <Lines>40</Lines>
  <Paragraphs>11</Paragraphs>
  <TotalTime>0</TotalTime>
  <ScaleCrop>false</ScaleCrop>
  <LinksUpToDate>false</LinksUpToDate>
  <CharactersWithSpaces>5292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2023-05-29T01:24:00Z</dcterms:created>
  <dc:creator>PC</dc:creator>
  <cp:lastModifiedBy>李漂亮啊！</cp:lastModifiedBy>
  <cp:lastPrinted>2024-05-27T01:36:00Z</cp:lastPrinted>
  <dcterms:modified xsi:type="dcterms:W3CDTF">2024-05-28T01:48:10Z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0590DF88DF394EECA5BA2032BB7CD5C2_13</vt:lpwstr>
  </property>
</Properties>
</file>